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6E" w:rsidRPr="00E07D07" w:rsidRDefault="00127F22" w:rsidP="00E07D07">
      <w:pPr>
        <w:jc w:val="center"/>
        <w:rPr>
          <w:b/>
          <w:sz w:val="32"/>
        </w:rPr>
      </w:pPr>
      <w:r w:rsidRPr="00127F22">
        <w:rPr>
          <w:b/>
          <w:sz w:val="32"/>
        </w:rPr>
        <w:t xml:space="preserve">Types of Personal Injury Claims for </w:t>
      </w:r>
      <w:r>
        <w:rPr>
          <w:b/>
          <w:sz w:val="32"/>
        </w:rPr>
        <w:t>Florida</w:t>
      </w:r>
      <w:r w:rsidRPr="00127F22">
        <w:rPr>
          <w:b/>
          <w:sz w:val="32"/>
        </w:rPr>
        <w:t xml:space="preserve"> Bicycle Accidents</w:t>
      </w:r>
    </w:p>
    <w:p w:rsidR="00B2436E" w:rsidRPr="00B2436E" w:rsidRDefault="00B2436E" w:rsidP="00BC3158">
      <w:pPr>
        <w:rPr>
          <w:b/>
          <w:sz w:val="32"/>
        </w:rPr>
      </w:pPr>
      <w:r w:rsidRPr="00B2436E">
        <w:rPr>
          <w:b/>
          <w:sz w:val="32"/>
        </w:rPr>
        <w:t xml:space="preserve">Personal Injury and the Victim </w:t>
      </w:r>
      <w:r w:rsidR="00F212B9" w:rsidRPr="00B2436E">
        <w:rPr>
          <w:b/>
          <w:sz w:val="32"/>
        </w:rPr>
        <w:t xml:space="preserve"> </w:t>
      </w:r>
    </w:p>
    <w:p w:rsidR="00A643C9" w:rsidRDefault="00CE1304" w:rsidP="00BC3158">
      <w:pPr>
        <w:rPr>
          <w:sz w:val="24"/>
        </w:rPr>
      </w:pPr>
      <w:r>
        <w:rPr>
          <w:sz w:val="24"/>
        </w:rPr>
        <w:t xml:space="preserve">It comes as no surprise that </w:t>
      </w:r>
      <w:r w:rsidR="00E07D07">
        <w:rPr>
          <w:sz w:val="24"/>
        </w:rPr>
        <w:t xml:space="preserve">&lt;a </w:t>
      </w:r>
      <w:proofErr w:type="spellStart"/>
      <w:r w:rsidR="00E07D07">
        <w:rPr>
          <w:sz w:val="24"/>
        </w:rPr>
        <w:t>href</w:t>
      </w:r>
      <w:proofErr w:type="spellEnd"/>
      <w:r w:rsidR="00E07D07">
        <w:rPr>
          <w:sz w:val="24"/>
        </w:rPr>
        <w:t>=”</w:t>
      </w:r>
      <w:r w:rsidR="00E07D07" w:rsidRPr="00E07D07">
        <w:rPr>
          <w:sz w:val="24"/>
        </w:rPr>
        <w:t>http://www.floridainjuryatty.com/</w:t>
      </w:r>
      <w:r w:rsidR="00E07D07">
        <w:rPr>
          <w:sz w:val="24"/>
        </w:rPr>
        <w:t>”&gt;</w:t>
      </w:r>
      <w:r w:rsidRPr="00B2436E">
        <w:rPr>
          <w:b/>
          <w:i/>
          <w:sz w:val="24"/>
        </w:rPr>
        <w:t>personal injury</w:t>
      </w:r>
      <w:r w:rsidR="00E07D07">
        <w:rPr>
          <w:sz w:val="24"/>
        </w:rPr>
        <w:t xml:space="preserve">&lt;/a&gt; </w:t>
      </w:r>
      <w:r w:rsidR="004A2064">
        <w:rPr>
          <w:sz w:val="24"/>
        </w:rPr>
        <w:t>can go to extremes</w:t>
      </w:r>
      <w:r>
        <w:rPr>
          <w:sz w:val="24"/>
        </w:rPr>
        <w:t xml:space="preserve">. </w:t>
      </w:r>
      <w:r w:rsidR="001D63E7" w:rsidRPr="001D63E7">
        <w:rPr>
          <w:sz w:val="24"/>
        </w:rPr>
        <w:t>If you are driving on the road or in the street, you should follow the rules and regulations. This way, you will not only keep yourself and your vehicle safe but also keep others safe from you.</w:t>
      </w:r>
      <w:r w:rsidR="001D63E7">
        <w:rPr>
          <w:sz w:val="24"/>
        </w:rPr>
        <w:t xml:space="preserve"> </w:t>
      </w:r>
      <w:r w:rsidR="00E91F71">
        <w:rPr>
          <w:sz w:val="24"/>
        </w:rPr>
        <w:t xml:space="preserve"> </w:t>
      </w:r>
    </w:p>
    <w:p w:rsidR="00A643C9" w:rsidRDefault="00B2436E" w:rsidP="00BC3158">
      <w:pPr>
        <w:rPr>
          <w:b/>
          <w:sz w:val="32"/>
        </w:rPr>
      </w:pPr>
      <w:r>
        <w:rPr>
          <w:b/>
          <w:sz w:val="32"/>
        </w:rPr>
        <w:t xml:space="preserve">Common </w:t>
      </w:r>
      <w:r w:rsidR="00DB3EC3" w:rsidRPr="00DB3EC3">
        <w:rPr>
          <w:b/>
          <w:sz w:val="32"/>
        </w:rPr>
        <w:t>Florida Bicycle Accidents</w:t>
      </w:r>
    </w:p>
    <w:p w:rsidR="006738DF" w:rsidRPr="006738DF" w:rsidRDefault="006738DF" w:rsidP="00BC3158">
      <w:pPr>
        <w:rPr>
          <w:sz w:val="24"/>
        </w:rPr>
      </w:pPr>
      <w:r>
        <w:rPr>
          <w:sz w:val="24"/>
        </w:rPr>
        <w:t xml:space="preserve">The following three </w:t>
      </w:r>
      <w:r w:rsidR="00E07D07">
        <w:rPr>
          <w:sz w:val="24"/>
        </w:rPr>
        <w:t>&lt;a href=”</w:t>
      </w:r>
      <w:r w:rsidR="00233C86" w:rsidRPr="00233C86">
        <w:rPr>
          <w:sz w:val="24"/>
        </w:rPr>
        <w:t>http://www.floridainjuryatty.com/pratice-areas/bicycle-accidents/</w:t>
      </w:r>
      <w:r w:rsidR="00E07D07">
        <w:rPr>
          <w:sz w:val="24"/>
        </w:rPr>
        <w:t>”&gt;</w:t>
      </w:r>
      <w:r>
        <w:rPr>
          <w:sz w:val="24"/>
        </w:rPr>
        <w:t>bicycle accidents</w:t>
      </w:r>
      <w:r w:rsidR="00E07D07">
        <w:rPr>
          <w:sz w:val="24"/>
        </w:rPr>
        <w:t>&lt;/a&gt;</w:t>
      </w:r>
      <w:r>
        <w:rPr>
          <w:sz w:val="24"/>
        </w:rPr>
        <w:t xml:space="preserve"> are mostly ob</w:t>
      </w:r>
      <w:r w:rsidR="00CA57F7">
        <w:rPr>
          <w:sz w:val="24"/>
        </w:rPr>
        <w:t>served in the State of Florida;</w:t>
      </w:r>
    </w:p>
    <w:p w:rsidR="007A782E" w:rsidRPr="00813895" w:rsidRDefault="00813895" w:rsidP="00813895">
      <w:pPr>
        <w:pStyle w:val="ListParagraph"/>
        <w:numPr>
          <w:ilvl w:val="0"/>
          <w:numId w:val="3"/>
        </w:numPr>
        <w:rPr>
          <w:rFonts w:cs="Arial"/>
          <w:sz w:val="24"/>
          <w:szCs w:val="23"/>
          <w:shd w:val="clear" w:color="auto" w:fill="FFFFFF"/>
        </w:rPr>
      </w:pPr>
      <w:r w:rsidRPr="00DB3EC3">
        <w:rPr>
          <w:rFonts w:cs="Arial"/>
          <w:b/>
          <w:sz w:val="24"/>
          <w:szCs w:val="23"/>
          <w:shd w:val="clear" w:color="auto" w:fill="FFFFFF"/>
        </w:rPr>
        <w:t>Negligent Driving</w:t>
      </w:r>
      <w:r w:rsidR="00DB3EC3">
        <w:rPr>
          <w:rFonts w:cs="Arial"/>
          <w:sz w:val="24"/>
          <w:szCs w:val="23"/>
          <w:shd w:val="clear" w:color="auto" w:fill="FFFFFF"/>
        </w:rPr>
        <w:t xml:space="preserve">: </w:t>
      </w:r>
      <w:r w:rsidR="004D6DD5">
        <w:rPr>
          <w:rFonts w:cs="Arial"/>
          <w:sz w:val="24"/>
          <w:szCs w:val="23"/>
          <w:shd w:val="clear" w:color="auto" w:fill="FFFFFF"/>
        </w:rPr>
        <w:t xml:space="preserve">This kind of </w:t>
      </w:r>
      <w:r w:rsidR="0084222A">
        <w:rPr>
          <w:sz w:val="24"/>
        </w:rPr>
        <w:t>&lt;a href=”</w:t>
      </w:r>
      <w:r w:rsidR="00233C86" w:rsidRPr="00233C86">
        <w:rPr>
          <w:sz w:val="24"/>
        </w:rPr>
        <w:t>http://www.floridainjuryatty.com/pratice-areas/bicycle-accidents/</w:t>
      </w:r>
      <w:r w:rsidR="0084222A">
        <w:rPr>
          <w:sz w:val="24"/>
        </w:rPr>
        <w:t>”&gt;</w:t>
      </w:r>
      <w:r w:rsidR="004D6DD5">
        <w:rPr>
          <w:rFonts w:cs="Arial"/>
          <w:sz w:val="24"/>
          <w:szCs w:val="23"/>
          <w:shd w:val="clear" w:color="auto" w:fill="FFFFFF"/>
        </w:rPr>
        <w:t>bicycle accidents</w:t>
      </w:r>
      <w:r w:rsidR="0084222A">
        <w:rPr>
          <w:rFonts w:cs="Arial"/>
          <w:sz w:val="24"/>
          <w:szCs w:val="23"/>
          <w:shd w:val="clear" w:color="auto" w:fill="FFFFFF"/>
        </w:rPr>
        <w:t>&lt;/a&gt;</w:t>
      </w:r>
      <w:r w:rsidR="004D6DD5">
        <w:rPr>
          <w:rFonts w:cs="Arial"/>
          <w:sz w:val="24"/>
          <w:szCs w:val="23"/>
          <w:shd w:val="clear" w:color="auto" w:fill="FFFFFF"/>
        </w:rPr>
        <w:t xml:space="preserve"> is observed most of the time. </w:t>
      </w:r>
      <w:r w:rsidR="00F40138">
        <w:rPr>
          <w:rFonts w:cs="Arial"/>
          <w:sz w:val="24"/>
          <w:szCs w:val="23"/>
          <w:shd w:val="clear" w:color="auto" w:fill="FFFFFF"/>
        </w:rPr>
        <w:t xml:space="preserve">It refers to the bicycle-automobile collisions. If the driver of the automobile is responsible for the accident, the victim can file a lawsuit. </w:t>
      </w:r>
    </w:p>
    <w:p w:rsidR="00813895" w:rsidRPr="00813895" w:rsidRDefault="00813895" w:rsidP="00813895">
      <w:pPr>
        <w:pStyle w:val="ListParagraph"/>
        <w:numPr>
          <w:ilvl w:val="0"/>
          <w:numId w:val="3"/>
        </w:numPr>
        <w:rPr>
          <w:sz w:val="28"/>
        </w:rPr>
      </w:pPr>
      <w:r w:rsidRPr="00DB3EC3">
        <w:rPr>
          <w:rFonts w:cs="Arial"/>
          <w:b/>
          <w:sz w:val="24"/>
          <w:szCs w:val="23"/>
          <w:shd w:val="clear" w:color="auto" w:fill="FFFFFF"/>
        </w:rPr>
        <w:t>Defective Product</w:t>
      </w:r>
      <w:r w:rsidR="00DB3EC3">
        <w:rPr>
          <w:rFonts w:cs="Arial"/>
          <w:sz w:val="24"/>
          <w:szCs w:val="23"/>
          <w:shd w:val="clear" w:color="auto" w:fill="FFFFFF"/>
        </w:rPr>
        <w:t xml:space="preserve">: </w:t>
      </w:r>
      <w:r w:rsidR="00291459" w:rsidRPr="00291459">
        <w:rPr>
          <w:rFonts w:cs="Arial"/>
          <w:sz w:val="24"/>
          <w:szCs w:val="23"/>
          <w:shd w:val="clear" w:color="auto" w:fill="FFFFFF"/>
        </w:rPr>
        <w:t xml:space="preserve">Aside from collisions with motor vehicles, a </w:t>
      </w:r>
      <w:r w:rsidR="003A1B05">
        <w:rPr>
          <w:sz w:val="24"/>
        </w:rPr>
        <w:t>&lt;a href=”</w:t>
      </w:r>
      <w:r w:rsidR="003A1B05" w:rsidRPr="00233C86">
        <w:rPr>
          <w:sz w:val="24"/>
        </w:rPr>
        <w:t>http://www.floridainjuryatty.com/pratice-areas/bicycle-accidents/</w:t>
      </w:r>
      <w:r w:rsidR="003A1B05">
        <w:rPr>
          <w:sz w:val="24"/>
        </w:rPr>
        <w:t>”&gt;</w:t>
      </w:r>
      <w:r w:rsidR="00291459" w:rsidRPr="00291459">
        <w:rPr>
          <w:rFonts w:cs="Arial"/>
          <w:sz w:val="24"/>
          <w:szCs w:val="23"/>
          <w:shd w:val="clear" w:color="auto" w:fill="FFFFFF"/>
        </w:rPr>
        <w:t>bicycle accident</w:t>
      </w:r>
      <w:r w:rsidR="003A1B05">
        <w:rPr>
          <w:rFonts w:cs="Arial"/>
          <w:sz w:val="24"/>
          <w:szCs w:val="23"/>
          <w:shd w:val="clear" w:color="auto" w:fill="FFFFFF"/>
        </w:rPr>
        <w:t>&lt;/a&gt;</w:t>
      </w:r>
      <w:r w:rsidR="00291459" w:rsidRPr="00291459">
        <w:rPr>
          <w:rFonts w:cs="Arial"/>
          <w:sz w:val="24"/>
          <w:szCs w:val="23"/>
          <w:shd w:val="clear" w:color="auto" w:fill="FFFFFF"/>
        </w:rPr>
        <w:t xml:space="preserve"> may also occur due to the bike’s defective parts.</w:t>
      </w:r>
      <w:r w:rsidR="00291459">
        <w:rPr>
          <w:rFonts w:cs="Arial"/>
          <w:sz w:val="24"/>
          <w:szCs w:val="23"/>
          <w:shd w:val="clear" w:color="auto" w:fill="FFFFFF"/>
        </w:rPr>
        <w:t xml:space="preserve"> </w:t>
      </w:r>
      <w:r w:rsidR="007760DD">
        <w:rPr>
          <w:rFonts w:cs="Arial"/>
          <w:sz w:val="24"/>
          <w:szCs w:val="23"/>
          <w:shd w:val="clear" w:color="auto" w:fill="FFFFFF"/>
        </w:rPr>
        <w:t xml:space="preserve">In case a </w:t>
      </w:r>
      <w:r w:rsidR="003A1B05">
        <w:rPr>
          <w:sz w:val="24"/>
        </w:rPr>
        <w:t>&lt;a href=”</w:t>
      </w:r>
      <w:r w:rsidR="003A1B05" w:rsidRPr="00233C86">
        <w:rPr>
          <w:sz w:val="24"/>
        </w:rPr>
        <w:t>http://www.floridainjuryatty.com/pratice-areas/bicycle-accidents/</w:t>
      </w:r>
      <w:r w:rsidR="003A1B05">
        <w:rPr>
          <w:sz w:val="24"/>
        </w:rPr>
        <w:t>”&gt;</w:t>
      </w:r>
      <w:r w:rsidR="007760DD">
        <w:rPr>
          <w:rFonts w:cs="Arial"/>
          <w:sz w:val="24"/>
          <w:szCs w:val="23"/>
          <w:shd w:val="clear" w:color="auto" w:fill="FFFFFF"/>
        </w:rPr>
        <w:t>bicycle rider</w:t>
      </w:r>
      <w:r w:rsidR="003A1B05">
        <w:rPr>
          <w:rFonts w:cs="Arial"/>
          <w:sz w:val="24"/>
          <w:szCs w:val="23"/>
          <w:shd w:val="clear" w:color="auto" w:fill="FFFFFF"/>
        </w:rPr>
        <w:t>&lt;/a&gt;</w:t>
      </w:r>
      <w:r w:rsidR="007760DD">
        <w:rPr>
          <w:rFonts w:cs="Arial"/>
          <w:sz w:val="24"/>
          <w:szCs w:val="23"/>
          <w:shd w:val="clear" w:color="auto" w:fill="FFFFFF"/>
        </w:rPr>
        <w:t xml:space="preserve"> gets hurt due to a defect in the quality or design of the bike, he or she can sue the manufacture</w:t>
      </w:r>
      <w:r w:rsidR="00753C03">
        <w:rPr>
          <w:rFonts w:cs="Arial"/>
          <w:sz w:val="24"/>
          <w:szCs w:val="23"/>
          <w:shd w:val="clear" w:color="auto" w:fill="FFFFFF"/>
        </w:rPr>
        <w:t>r</w:t>
      </w:r>
      <w:r w:rsidR="007760DD">
        <w:rPr>
          <w:rFonts w:cs="Arial"/>
          <w:sz w:val="24"/>
          <w:szCs w:val="23"/>
          <w:shd w:val="clear" w:color="auto" w:fill="FFFFFF"/>
        </w:rPr>
        <w:t xml:space="preserve">. </w:t>
      </w:r>
    </w:p>
    <w:p w:rsidR="00957D24" w:rsidRPr="00E07D07" w:rsidRDefault="00813895" w:rsidP="00BC3158">
      <w:pPr>
        <w:pStyle w:val="ListParagraph"/>
        <w:numPr>
          <w:ilvl w:val="0"/>
          <w:numId w:val="3"/>
        </w:numPr>
        <w:rPr>
          <w:sz w:val="28"/>
        </w:rPr>
      </w:pPr>
      <w:r w:rsidRPr="00DB3EC3">
        <w:rPr>
          <w:rFonts w:cs="Arial"/>
          <w:b/>
          <w:sz w:val="24"/>
          <w:szCs w:val="23"/>
          <w:shd w:val="clear" w:color="auto" w:fill="FFFFFF"/>
        </w:rPr>
        <w:t>Traumatic Brain Injury</w:t>
      </w:r>
      <w:r w:rsidR="00DB3EC3">
        <w:rPr>
          <w:rFonts w:cs="Arial"/>
          <w:sz w:val="24"/>
          <w:szCs w:val="23"/>
          <w:shd w:val="clear" w:color="auto" w:fill="FFFFFF"/>
        </w:rPr>
        <w:t xml:space="preserve">: </w:t>
      </w:r>
      <w:r w:rsidR="003A1B05">
        <w:rPr>
          <w:sz w:val="24"/>
        </w:rPr>
        <w:t>&lt;a href=”</w:t>
      </w:r>
      <w:r w:rsidR="003A1B05" w:rsidRPr="00233C86">
        <w:rPr>
          <w:sz w:val="24"/>
        </w:rPr>
        <w:t>http://www.floridainjuryatty.com/pratice-areas/bicycle-accidents/</w:t>
      </w:r>
      <w:r w:rsidR="003A1B05">
        <w:rPr>
          <w:sz w:val="24"/>
        </w:rPr>
        <w:t>”&gt;</w:t>
      </w:r>
      <w:r w:rsidR="00330E75" w:rsidRPr="00330E75">
        <w:rPr>
          <w:rFonts w:cs="Arial"/>
          <w:sz w:val="24"/>
          <w:szCs w:val="23"/>
          <w:shd w:val="clear" w:color="auto" w:fill="FFFFFF"/>
        </w:rPr>
        <w:t>Bicycle accidents</w:t>
      </w:r>
      <w:r w:rsidR="003A1B05">
        <w:rPr>
          <w:rFonts w:cs="Arial"/>
          <w:sz w:val="24"/>
          <w:szCs w:val="23"/>
          <w:shd w:val="clear" w:color="auto" w:fill="FFFFFF"/>
        </w:rPr>
        <w:t>&lt;/a&gt;</w:t>
      </w:r>
      <w:r w:rsidR="00330E75" w:rsidRPr="00330E75">
        <w:rPr>
          <w:rFonts w:cs="Arial"/>
          <w:sz w:val="24"/>
          <w:szCs w:val="23"/>
          <w:shd w:val="clear" w:color="auto" w:fill="FFFFFF"/>
        </w:rPr>
        <w:t xml:space="preserve"> may result into rigorous injuries such as traumatic brain damage</w:t>
      </w:r>
      <w:r w:rsidR="00330E75">
        <w:rPr>
          <w:rFonts w:cs="Arial"/>
          <w:sz w:val="24"/>
          <w:szCs w:val="23"/>
          <w:shd w:val="clear" w:color="auto" w:fill="FFFFFF"/>
        </w:rPr>
        <w:t xml:space="preserve">. </w:t>
      </w:r>
      <w:r w:rsidR="00DF61D8">
        <w:rPr>
          <w:rFonts w:cs="Arial"/>
          <w:sz w:val="24"/>
          <w:szCs w:val="23"/>
          <w:shd w:val="clear" w:color="auto" w:fill="FFFFFF"/>
        </w:rPr>
        <w:t xml:space="preserve">It is a very bad type of injury and by using a standard helmet, bicycle rider can avoid it. </w:t>
      </w:r>
    </w:p>
    <w:p w:rsidR="00DB3EC3" w:rsidRPr="00DB3EC3" w:rsidRDefault="00DB3EC3" w:rsidP="00BC3158">
      <w:pPr>
        <w:rPr>
          <w:b/>
          <w:sz w:val="24"/>
        </w:rPr>
      </w:pPr>
      <w:r w:rsidRPr="00DB3EC3">
        <w:rPr>
          <w:b/>
          <w:sz w:val="32"/>
        </w:rPr>
        <w:t xml:space="preserve">Hire a Personal Injury Attorney </w:t>
      </w:r>
    </w:p>
    <w:p w:rsidR="000A2BD1" w:rsidRPr="007A782E" w:rsidRDefault="00A643C9" w:rsidP="000A2BD1">
      <w:pPr>
        <w:rPr>
          <w:sz w:val="24"/>
        </w:rPr>
      </w:pPr>
      <w:r>
        <w:rPr>
          <w:sz w:val="24"/>
        </w:rPr>
        <w:t xml:space="preserve">No matter what kind of bicycle accident you have had, it is </w:t>
      </w:r>
      <w:r w:rsidR="00735079">
        <w:rPr>
          <w:sz w:val="24"/>
        </w:rPr>
        <w:t>always</w:t>
      </w:r>
      <w:r>
        <w:rPr>
          <w:sz w:val="24"/>
        </w:rPr>
        <w:t xml:space="preserve"> recommended to </w:t>
      </w:r>
      <w:r w:rsidR="00735079">
        <w:rPr>
          <w:sz w:val="24"/>
        </w:rPr>
        <w:t>hire</w:t>
      </w:r>
      <w:r>
        <w:rPr>
          <w:sz w:val="24"/>
        </w:rPr>
        <w:t xml:space="preserve"> a </w:t>
      </w:r>
      <w:r w:rsidR="003A1B05">
        <w:rPr>
          <w:sz w:val="24"/>
        </w:rPr>
        <w:t xml:space="preserve">&lt;a </w:t>
      </w:r>
      <w:proofErr w:type="spellStart"/>
      <w:r w:rsidR="003A1B05">
        <w:rPr>
          <w:sz w:val="24"/>
        </w:rPr>
        <w:t>href</w:t>
      </w:r>
      <w:proofErr w:type="spellEnd"/>
      <w:r w:rsidR="003A1B05">
        <w:rPr>
          <w:sz w:val="24"/>
        </w:rPr>
        <w:t>=”</w:t>
      </w:r>
      <w:r w:rsidR="003A1B05" w:rsidRPr="00233C86">
        <w:rPr>
          <w:sz w:val="24"/>
        </w:rPr>
        <w:t>http://www.floridainjuryatty.com/</w:t>
      </w:r>
      <w:r w:rsidR="003A1B05">
        <w:rPr>
          <w:sz w:val="24"/>
        </w:rPr>
        <w:t>”&gt;</w:t>
      </w:r>
      <w:r>
        <w:rPr>
          <w:sz w:val="24"/>
        </w:rPr>
        <w:t>personal injury lawyer</w:t>
      </w:r>
      <w:r w:rsidR="003A1B05">
        <w:rPr>
          <w:sz w:val="24"/>
        </w:rPr>
        <w:t>&lt;/a&gt;</w:t>
      </w:r>
      <w:r>
        <w:rPr>
          <w:sz w:val="24"/>
        </w:rPr>
        <w:t xml:space="preserve"> to file the case </w:t>
      </w:r>
      <w:r w:rsidR="00735079">
        <w:rPr>
          <w:sz w:val="24"/>
        </w:rPr>
        <w:t>against</w:t>
      </w:r>
      <w:r>
        <w:rPr>
          <w:sz w:val="24"/>
        </w:rPr>
        <w:t xml:space="preserve"> the guilty person. </w:t>
      </w:r>
      <w:r w:rsidR="00B2436E">
        <w:rPr>
          <w:sz w:val="24"/>
        </w:rPr>
        <w:t>You</w:t>
      </w:r>
      <w:r w:rsidR="00BC57A9">
        <w:rPr>
          <w:sz w:val="24"/>
        </w:rPr>
        <w:t xml:space="preserve"> </w:t>
      </w:r>
      <w:r w:rsidR="00B2436E">
        <w:rPr>
          <w:sz w:val="24"/>
        </w:rPr>
        <w:t xml:space="preserve">will </w:t>
      </w:r>
      <w:r w:rsidR="00BC57A9">
        <w:rPr>
          <w:sz w:val="24"/>
        </w:rPr>
        <w:t>be able t</w:t>
      </w:r>
      <w:r w:rsidR="00753C03">
        <w:rPr>
          <w:sz w:val="24"/>
        </w:rPr>
        <w:t>o t</w:t>
      </w:r>
      <w:r w:rsidR="00BC57A9">
        <w:rPr>
          <w:sz w:val="24"/>
        </w:rPr>
        <w:t xml:space="preserve">ake proper rest and your lawyer will take care of legal matters. </w:t>
      </w:r>
    </w:p>
    <w:p w:rsidR="003D0E8A" w:rsidRPr="0037798E" w:rsidRDefault="003D0E8A" w:rsidP="003D0E8A">
      <w:pPr>
        <w:rPr>
          <w:b/>
          <w:sz w:val="32"/>
        </w:rPr>
      </w:pPr>
      <w:r w:rsidRPr="0037798E">
        <w:rPr>
          <w:b/>
          <w:sz w:val="32"/>
        </w:rPr>
        <w:t>Why Florida Injury Attorney is the Best?</w:t>
      </w:r>
    </w:p>
    <w:p w:rsidR="006738DF" w:rsidRDefault="003D0E8A" w:rsidP="003D0E8A">
      <w:pPr>
        <w:rPr>
          <w:sz w:val="24"/>
        </w:rPr>
      </w:pPr>
      <w:r>
        <w:rPr>
          <w:sz w:val="24"/>
        </w:rPr>
        <w:t xml:space="preserve">Have you ever wondered what makes a </w:t>
      </w:r>
      <w:r w:rsidR="003A1B05">
        <w:rPr>
          <w:sz w:val="24"/>
        </w:rPr>
        <w:t xml:space="preserve">&lt;a </w:t>
      </w:r>
      <w:proofErr w:type="spellStart"/>
      <w:r w:rsidR="003A1B05">
        <w:rPr>
          <w:sz w:val="24"/>
        </w:rPr>
        <w:t>href</w:t>
      </w:r>
      <w:proofErr w:type="spellEnd"/>
      <w:r w:rsidR="003A1B05">
        <w:rPr>
          <w:sz w:val="24"/>
        </w:rPr>
        <w:t>=”</w:t>
      </w:r>
      <w:r w:rsidR="003A1B05" w:rsidRPr="00233C86">
        <w:rPr>
          <w:sz w:val="24"/>
        </w:rPr>
        <w:t>http://www.floridainjuryatty.com/</w:t>
      </w:r>
      <w:r w:rsidR="003A1B05">
        <w:rPr>
          <w:sz w:val="24"/>
        </w:rPr>
        <w:t>”&gt;</w:t>
      </w:r>
      <w:r w:rsidRPr="00712905">
        <w:rPr>
          <w:b/>
          <w:sz w:val="24"/>
        </w:rPr>
        <w:t>personal injury law firm</w:t>
      </w:r>
      <w:r w:rsidR="003A1B05">
        <w:rPr>
          <w:b/>
          <w:sz w:val="24"/>
        </w:rPr>
        <w:t>&lt;/a&gt;</w:t>
      </w:r>
      <w:r>
        <w:rPr>
          <w:sz w:val="24"/>
        </w:rPr>
        <w:t xml:space="preserve"> better than others? These are the basic principles that make a </w:t>
      </w:r>
      <w:r w:rsidR="00F1237A">
        <w:rPr>
          <w:sz w:val="24"/>
        </w:rPr>
        <w:t xml:space="preserve">&lt;a </w:t>
      </w:r>
      <w:proofErr w:type="spellStart"/>
      <w:r w:rsidR="00F1237A">
        <w:rPr>
          <w:sz w:val="24"/>
        </w:rPr>
        <w:lastRenderedPageBreak/>
        <w:t>href</w:t>
      </w:r>
      <w:proofErr w:type="spellEnd"/>
      <w:r w:rsidR="00F1237A">
        <w:rPr>
          <w:sz w:val="24"/>
        </w:rPr>
        <w:t>=”</w:t>
      </w:r>
      <w:r w:rsidR="00F1237A" w:rsidRPr="00233C86">
        <w:rPr>
          <w:sz w:val="24"/>
        </w:rPr>
        <w:t>http://www.floridainjuryatty.com/</w:t>
      </w:r>
      <w:r w:rsidR="00F1237A">
        <w:rPr>
          <w:sz w:val="24"/>
        </w:rPr>
        <w:t>”&gt;</w:t>
      </w:r>
      <w:r w:rsidRPr="00712905">
        <w:rPr>
          <w:b/>
          <w:i/>
          <w:sz w:val="24"/>
        </w:rPr>
        <w:t>personal injury law firm</w:t>
      </w:r>
      <w:r w:rsidR="00F1237A">
        <w:rPr>
          <w:b/>
          <w:i/>
          <w:sz w:val="24"/>
        </w:rPr>
        <w:t>&lt;/a&gt;</w:t>
      </w:r>
      <w:r>
        <w:rPr>
          <w:sz w:val="24"/>
        </w:rPr>
        <w:t xml:space="preserve"> different from others. Attorney Sharon knows what it takes to get you the maximum compensation for your loss. </w:t>
      </w:r>
    </w:p>
    <w:p w:rsidR="003D0E8A" w:rsidRPr="0037798E" w:rsidRDefault="003D0E8A" w:rsidP="003D0E8A">
      <w:pPr>
        <w:rPr>
          <w:b/>
          <w:sz w:val="32"/>
        </w:rPr>
      </w:pPr>
      <w:r w:rsidRPr="0037798E">
        <w:rPr>
          <w:b/>
          <w:sz w:val="32"/>
        </w:rPr>
        <w:t xml:space="preserve">Get a Free Online Consultation Today </w:t>
      </w:r>
    </w:p>
    <w:p w:rsidR="000A2BD1" w:rsidRPr="000A2BD1" w:rsidRDefault="003D0E8A" w:rsidP="003D0E8A">
      <w:pPr>
        <w:rPr>
          <w:sz w:val="24"/>
        </w:rPr>
      </w:pPr>
      <w:r>
        <w:rPr>
          <w:sz w:val="24"/>
        </w:rPr>
        <w:t xml:space="preserve">Why not get in touch with us today if you have a question regarding </w:t>
      </w:r>
      <w:r w:rsidR="00F1237A">
        <w:rPr>
          <w:sz w:val="24"/>
        </w:rPr>
        <w:t xml:space="preserve">&lt;a </w:t>
      </w:r>
      <w:proofErr w:type="spellStart"/>
      <w:r w:rsidR="00F1237A">
        <w:rPr>
          <w:sz w:val="24"/>
        </w:rPr>
        <w:t>href</w:t>
      </w:r>
      <w:proofErr w:type="spellEnd"/>
      <w:r w:rsidR="00F1237A">
        <w:rPr>
          <w:sz w:val="24"/>
        </w:rPr>
        <w:t>=”</w:t>
      </w:r>
      <w:r w:rsidR="00F1237A" w:rsidRPr="00233C86">
        <w:rPr>
          <w:sz w:val="24"/>
        </w:rPr>
        <w:t>http://www.floridainjuryatty.com/</w:t>
      </w:r>
      <w:r w:rsidR="00F1237A">
        <w:rPr>
          <w:sz w:val="24"/>
        </w:rPr>
        <w:t>”&gt;</w:t>
      </w:r>
      <w:r w:rsidRPr="00962317">
        <w:rPr>
          <w:b/>
          <w:i/>
          <w:sz w:val="24"/>
        </w:rPr>
        <w:t>personal injury in Florida</w:t>
      </w:r>
      <w:r w:rsidR="00F1237A">
        <w:rPr>
          <w:b/>
          <w:i/>
          <w:sz w:val="24"/>
        </w:rPr>
        <w:t>&lt;/a&gt;</w:t>
      </w:r>
      <w:r>
        <w:rPr>
          <w:sz w:val="24"/>
        </w:rPr>
        <w:t xml:space="preserve">? You will be able to directly speak to Attorney Sharon who specializes in </w:t>
      </w:r>
      <w:r w:rsidR="00F1237A">
        <w:rPr>
          <w:sz w:val="24"/>
        </w:rPr>
        <w:t xml:space="preserve">&lt;a </w:t>
      </w:r>
      <w:proofErr w:type="spellStart"/>
      <w:r w:rsidR="00F1237A">
        <w:rPr>
          <w:sz w:val="24"/>
        </w:rPr>
        <w:t>href</w:t>
      </w:r>
      <w:proofErr w:type="spellEnd"/>
      <w:r w:rsidR="00F1237A">
        <w:rPr>
          <w:sz w:val="24"/>
        </w:rPr>
        <w:t>=”</w:t>
      </w:r>
      <w:r w:rsidR="00F1237A" w:rsidRPr="00233C86">
        <w:rPr>
          <w:sz w:val="24"/>
        </w:rPr>
        <w:t>http://www.floridainjuryatty.com/</w:t>
      </w:r>
      <w:r w:rsidR="00F1237A">
        <w:rPr>
          <w:sz w:val="24"/>
        </w:rPr>
        <w:t>”&gt;</w:t>
      </w:r>
      <w:r w:rsidRPr="00C66FBF">
        <w:rPr>
          <w:b/>
          <w:i/>
          <w:sz w:val="24"/>
        </w:rPr>
        <w:t>personal injury law</w:t>
      </w:r>
      <w:r w:rsidR="00F1237A">
        <w:rPr>
          <w:b/>
          <w:i/>
          <w:sz w:val="24"/>
        </w:rPr>
        <w:t>&lt;/a&gt;</w:t>
      </w:r>
      <w:r>
        <w:rPr>
          <w:sz w:val="24"/>
        </w:rPr>
        <w:t xml:space="preserve"> and has more than 27 years experience in hand.</w:t>
      </w:r>
    </w:p>
    <w:p w:rsidR="001D63E7" w:rsidRPr="000A2BD1" w:rsidRDefault="001D63E7">
      <w:pPr>
        <w:rPr>
          <w:sz w:val="24"/>
        </w:rPr>
      </w:pPr>
    </w:p>
    <w:sectPr w:rsidR="001D63E7" w:rsidRPr="000A2BD1" w:rsidSect="00904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337AC"/>
    <w:multiLevelType w:val="hybridMultilevel"/>
    <w:tmpl w:val="FF782A44"/>
    <w:lvl w:ilvl="0" w:tplc="BB9E1E56">
      <w:start w:val="1"/>
      <w:numFmt w:val="decimal"/>
      <w:lvlText w:val="%1."/>
      <w:lvlJc w:val="left"/>
      <w:pPr>
        <w:ind w:left="720" w:hanging="360"/>
      </w:pPr>
      <w:rPr>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70E82"/>
    <w:multiLevelType w:val="hybridMultilevel"/>
    <w:tmpl w:val="C428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41022"/>
    <w:multiLevelType w:val="hybridMultilevel"/>
    <w:tmpl w:val="4BEC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627C"/>
    <w:rsid w:val="00031B83"/>
    <w:rsid w:val="0007239E"/>
    <w:rsid w:val="000950EE"/>
    <w:rsid w:val="000A2BD1"/>
    <w:rsid w:val="000B25C9"/>
    <w:rsid w:val="000C3AF7"/>
    <w:rsid w:val="000F6D84"/>
    <w:rsid w:val="00127F22"/>
    <w:rsid w:val="0014686F"/>
    <w:rsid w:val="0019627C"/>
    <w:rsid w:val="001C67E8"/>
    <w:rsid w:val="001D63E7"/>
    <w:rsid w:val="00201DBF"/>
    <w:rsid w:val="0023322A"/>
    <w:rsid w:val="00233C86"/>
    <w:rsid w:val="002534FD"/>
    <w:rsid w:val="0026033B"/>
    <w:rsid w:val="00287518"/>
    <w:rsid w:val="00291459"/>
    <w:rsid w:val="002B3C50"/>
    <w:rsid w:val="002F0FE6"/>
    <w:rsid w:val="00330E75"/>
    <w:rsid w:val="0037467D"/>
    <w:rsid w:val="00397CF0"/>
    <w:rsid w:val="003A1B05"/>
    <w:rsid w:val="003A3F18"/>
    <w:rsid w:val="003B1EAB"/>
    <w:rsid w:val="003D0E8A"/>
    <w:rsid w:val="00405AAA"/>
    <w:rsid w:val="00487A49"/>
    <w:rsid w:val="004A2064"/>
    <w:rsid w:val="004D6DD5"/>
    <w:rsid w:val="004E133D"/>
    <w:rsid w:val="005132B6"/>
    <w:rsid w:val="00524B19"/>
    <w:rsid w:val="00571C92"/>
    <w:rsid w:val="005F6736"/>
    <w:rsid w:val="006210CF"/>
    <w:rsid w:val="006212DD"/>
    <w:rsid w:val="00637736"/>
    <w:rsid w:val="00644514"/>
    <w:rsid w:val="00645560"/>
    <w:rsid w:val="0065169B"/>
    <w:rsid w:val="006738DF"/>
    <w:rsid w:val="00696138"/>
    <w:rsid w:val="006F34AE"/>
    <w:rsid w:val="00726323"/>
    <w:rsid w:val="00735079"/>
    <w:rsid w:val="00753C03"/>
    <w:rsid w:val="00755E4E"/>
    <w:rsid w:val="007623BC"/>
    <w:rsid w:val="007732C7"/>
    <w:rsid w:val="007760DD"/>
    <w:rsid w:val="007A782E"/>
    <w:rsid w:val="007B6675"/>
    <w:rsid w:val="007D4864"/>
    <w:rsid w:val="007F5F80"/>
    <w:rsid w:val="00813895"/>
    <w:rsid w:val="0082330F"/>
    <w:rsid w:val="0084222A"/>
    <w:rsid w:val="00904802"/>
    <w:rsid w:val="00927394"/>
    <w:rsid w:val="00957D24"/>
    <w:rsid w:val="00977455"/>
    <w:rsid w:val="009802C8"/>
    <w:rsid w:val="009E715E"/>
    <w:rsid w:val="009E761B"/>
    <w:rsid w:val="00A643C9"/>
    <w:rsid w:val="00B04788"/>
    <w:rsid w:val="00B2436E"/>
    <w:rsid w:val="00B51E89"/>
    <w:rsid w:val="00B522F1"/>
    <w:rsid w:val="00BC3158"/>
    <w:rsid w:val="00BC57A9"/>
    <w:rsid w:val="00BD41A9"/>
    <w:rsid w:val="00CA57F7"/>
    <w:rsid w:val="00CD4AFA"/>
    <w:rsid w:val="00CD65C4"/>
    <w:rsid w:val="00CE1304"/>
    <w:rsid w:val="00DB1F61"/>
    <w:rsid w:val="00DB3EC3"/>
    <w:rsid w:val="00DE3CB4"/>
    <w:rsid w:val="00DF61D8"/>
    <w:rsid w:val="00E04B1C"/>
    <w:rsid w:val="00E07D07"/>
    <w:rsid w:val="00E91F71"/>
    <w:rsid w:val="00E941E9"/>
    <w:rsid w:val="00ED3E79"/>
    <w:rsid w:val="00EE2A82"/>
    <w:rsid w:val="00F1237A"/>
    <w:rsid w:val="00F140B5"/>
    <w:rsid w:val="00F15EF8"/>
    <w:rsid w:val="00F212B9"/>
    <w:rsid w:val="00F40138"/>
    <w:rsid w:val="00F43B02"/>
    <w:rsid w:val="00F45474"/>
    <w:rsid w:val="00F82F26"/>
    <w:rsid w:val="00FE7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5E"/>
    <w:rPr>
      <w:color w:val="0000FF" w:themeColor="hyperlink"/>
      <w:u w:val="single"/>
    </w:rPr>
  </w:style>
  <w:style w:type="paragraph" w:styleId="ListParagraph">
    <w:name w:val="List Paragraph"/>
    <w:basedOn w:val="Normal"/>
    <w:uiPriority w:val="34"/>
    <w:qFormat/>
    <w:rsid w:val="00813895"/>
    <w:pPr>
      <w:ind w:left="720"/>
      <w:contextualSpacing/>
    </w:pPr>
  </w:style>
</w:styles>
</file>

<file path=word/webSettings.xml><?xml version="1.0" encoding="utf-8"?>
<w:webSettings xmlns:r="http://schemas.openxmlformats.org/officeDocument/2006/relationships" xmlns:w="http://schemas.openxmlformats.org/wordprocessingml/2006/main">
  <w:divs>
    <w:div w:id="20332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awais rafiq</cp:lastModifiedBy>
  <cp:revision>80</cp:revision>
  <dcterms:created xsi:type="dcterms:W3CDTF">2016-06-16T10:21:00Z</dcterms:created>
  <dcterms:modified xsi:type="dcterms:W3CDTF">2016-12-06T19:05:00Z</dcterms:modified>
</cp:coreProperties>
</file>